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F7F7" w14:textId="05CAA98C" w:rsidR="004B3AD5" w:rsidRDefault="004B3AD5" w:rsidP="004B3AD5">
      <w:pPr>
        <w:jc w:val="center"/>
      </w:pPr>
      <w:r>
        <w:rPr>
          <w:rFonts w:hint="eastAsia"/>
        </w:rPr>
        <w:t>社会福祉法人みどり会　役員報酬規程</w:t>
      </w:r>
    </w:p>
    <w:p w14:paraId="197CE8B7" w14:textId="77777777" w:rsidR="004B3AD5" w:rsidRDefault="004B3AD5" w:rsidP="004B3AD5"/>
    <w:p w14:paraId="509280C6" w14:textId="188DF857" w:rsidR="004B3AD5" w:rsidRDefault="004B3AD5" w:rsidP="004B3AD5">
      <w:r>
        <w:rPr>
          <w:rFonts w:hint="eastAsia"/>
        </w:rPr>
        <w:t>（目的）</w:t>
      </w:r>
    </w:p>
    <w:p w14:paraId="1F6314D5" w14:textId="77777777" w:rsidR="004B3AD5" w:rsidRDefault="004B3AD5" w:rsidP="004B3AD5">
      <w:r>
        <w:rPr>
          <w:rFonts w:hint="eastAsia"/>
        </w:rPr>
        <w:t>第１条</w:t>
      </w:r>
    </w:p>
    <w:p w14:paraId="521AA992" w14:textId="2F417F8D" w:rsidR="004B3AD5" w:rsidRDefault="004B3AD5" w:rsidP="004B3AD5">
      <w:r>
        <w:rPr>
          <w:rFonts w:hint="eastAsia"/>
        </w:rPr>
        <w:t>この規程は、社会福祉法人</w:t>
      </w:r>
      <w:r w:rsidR="00DE3CAC">
        <w:rPr>
          <w:rFonts w:hint="eastAsia"/>
        </w:rPr>
        <w:t>みどり</w:t>
      </w:r>
      <w:r>
        <w:rPr>
          <w:rFonts w:hint="eastAsia"/>
        </w:rPr>
        <w:t>会における役員の報酬等について定めるものである。</w:t>
      </w:r>
    </w:p>
    <w:p w14:paraId="41E3BAB7" w14:textId="77777777" w:rsidR="004B3AD5" w:rsidRPr="00DE3CAC" w:rsidRDefault="004B3AD5" w:rsidP="004B3AD5"/>
    <w:p w14:paraId="63E83934" w14:textId="77777777" w:rsidR="004B3AD5" w:rsidRDefault="004B3AD5" w:rsidP="004B3AD5">
      <w:r>
        <w:rPr>
          <w:rFonts w:hint="eastAsia"/>
        </w:rPr>
        <w:t>（定義）</w:t>
      </w:r>
    </w:p>
    <w:p w14:paraId="5EE760B2" w14:textId="77777777" w:rsidR="004B3AD5" w:rsidRDefault="004B3AD5" w:rsidP="004B3AD5">
      <w:r>
        <w:rPr>
          <w:rFonts w:hint="eastAsia"/>
        </w:rPr>
        <w:t>第２条</w:t>
      </w:r>
    </w:p>
    <w:p w14:paraId="6D758093" w14:textId="77777777" w:rsidR="004B3AD5" w:rsidRDefault="004B3AD5" w:rsidP="004B3AD5">
      <w:r>
        <w:rPr>
          <w:rFonts w:hint="eastAsia"/>
        </w:rPr>
        <w:t>本規程でいう役員とは、評議員、理事、監事および評議員選任・解任委員をいう。</w:t>
      </w:r>
    </w:p>
    <w:p w14:paraId="5AA63742" w14:textId="08165912" w:rsidR="004B3AD5" w:rsidRDefault="004B3AD5" w:rsidP="004B3AD5">
      <w:r>
        <w:rPr>
          <w:rFonts w:hint="eastAsia"/>
        </w:rPr>
        <w:t>２</w:t>
      </w:r>
      <w:r w:rsidR="003E4D4F">
        <w:rPr>
          <w:rFonts w:hint="eastAsia"/>
        </w:rPr>
        <w:t xml:space="preserve">　</w:t>
      </w:r>
      <w:r>
        <w:rPr>
          <w:rFonts w:hint="eastAsia"/>
        </w:rPr>
        <w:t>週平均</w:t>
      </w:r>
      <w:r>
        <w:t xml:space="preserve"> 30 時間以上勤務する理事を常勤役員とみなす。</w:t>
      </w:r>
    </w:p>
    <w:p w14:paraId="413C7D35" w14:textId="7B26C1CF" w:rsidR="004B3AD5" w:rsidRDefault="004B3AD5" w:rsidP="004B3AD5">
      <w:r>
        <w:rPr>
          <w:rFonts w:hint="eastAsia"/>
        </w:rPr>
        <w:t>３</w:t>
      </w:r>
      <w:r w:rsidR="003E4D4F">
        <w:rPr>
          <w:rFonts w:hint="eastAsia"/>
        </w:rPr>
        <w:t xml:space="preserve">　</w:t>
      </w:r>
      <w:r>
        <w:rPr>
          <w:rFonts w:hint="eastAsia"/>
        </w:rPr>
        <w:t>週平均</w:t>
      </w:r>
      <w:r>
        <w:t xml:space="preserve"> 30 時間未満勤務する役員を非常勤役員とみなす。</w:t>
      </w:r>
    </w:p>
    <w:p w14:paraId="1636DC3B" w14:textId="77777777" w:rsidR="004B3AD5" w:rsidRPr="003E4D4F" w:rsidRDefault="004B3AD5" w:rsidP="004B3AD5"/>
    <w:p w14:paraId="489C2A47" w14:textId="57B6ADD0" w:rsidR="004B3AD5" w:rsidRDefault="004B3AD5" w:rsidP="004B3AD5">
      <w:r>
        <w:rPr>
          <w:rFonts w:hint="eastAsia"/>
        </w:rPr>
        <w:t>（報酬等の支給）</w:t>
      </w:r>
    </w:p>
    <w:p w14:paraId="2A0EBF55" w14:textId="77777777" w:rsidR="004B3AD5" w:rsidRDefault="004B3AD5" w:rsidP="004B3AD5">
      <w:r>
        <w:rPr>
          <w:rFonts w:hint="eastAsia"/>
        </w:rPr>
        <w:t>第３条</w:t>
      </w:r>
    </w:p>
    <w:p w14:paraId="12CEFC0B" w14:textId="77777777" w:rsidR="004B3AD5" w:rsidRDefault="004B3AD5" w:rsidP="004B3AD5">
      <w:r>
        <w:rPr>
          <w:rFonts w:hint="eastAsia"/>
        </w:rPr>
        <w:t>役員には、別表により報酬及び実費弁償費を支払うことができる。</w:t>
      </w:r>
    </w:p>
    <w:p w14:paraId="2B8248F4" w14:textId="01A2E125" w:rsidR="004B3AD5" w:rsidRDefault="004B3AD5" w:rsidP="004B3AD5">
      <w:r>
        <w:rPr>
          <w:rFonts w:hint="eastAsia"/>
        </w:rPr>
        <w:t>２</w:t>
      </w:r>
      <w:r w:rsidR="003E4D4F">
        <w:rPr>
          <w:rFonts w:hint="eastAsia"/>
        </w:rPr>
        <w:t xml:space="preserve">　</w:t>
      </w:r>
      <w:r>
        <w:rPr>
          <w:rFonts w:hint="eastAsia"/>
        </w:rPr>
        <w:t>報酬は月額料金または日額料金のいずれかを支給することができる。</w:t>
      </w:r>
    </w:p>
    <w:p w14:paraId="62414A5B" w14:textId="0C94489A" w:rsidR="004B3AD5" w:rsidRDefault="004B3AD5" w:rsidP="004B3AD5">
      <w:r>
        <w:rPr>
          <w:rFonts w:hint="eastAsia"/>
        </w:rPr>
        <w:t>３</w:t>
      </w:r>
      <w:r w:rsidR="003E4D4F">
        <w:rPr>
          <w:rFonts w:hint="eastAsia"/>
        </w:rPr>
        <w:t xml:space="preserve">　</w:t>
      </w:r>
      <w:r>
        <w:rPr>
          <w:rFonts w:hint="eastAsia"/>
        </w:rPr>
        <w:t>同日に会議等にあわせて法人の業務を行った場合であっても日額分とする。</w:t>
      </w:r>
    </w:p>
    <w:p w14:paraId="710A3000" w14:textId="58717173" w:rsidR="004B3AD5" w:rsidRDefault="004B3AD5" w:rsidP="004B3AD5">
      <w:r>
        <w:rPr>
          <w:rFonts w:hint="eastAsia"/>
        </w:rPr>
        <w:t>４</w:t>
      </w:r>
      <w:r w:rsidR="003E4D4F">
        <w:rPr>
          <w:rFonts w:hint="eastAsia"/>
        </w:rPr>
        <w:t xml:space="preserve">　</w:t>
      </w:r>
      <w:r>
        <w:rPr>
          <w:rFonts w:hint="eastAsia"/>
        </w:rPr>
        <w:t>交通費の実費が、実費弁償費の額を超える場合には、その実費分とする。</w:t>
      </w:r>
    </w:p>
    <w:p w14:paraId="3CFA37EB" w14:textId="77777777" w:rsidR="004B3AD5" w:rsidRPr="003E4D4F" w:rsidRDefault="004B3AD5" w:rsidP="004B3AD5"/>
    <w:p w14:paraId="2EE0621E" w14:textId="51AB8AD7" w:rsidR="004B3AD5" w:rsidRDefault="004B3AD5" w:rsidP="004B3AD5">
      <w:r>
        <w:rPr>
          <w:rFonts w:hint="eastAsia"/>
        </w:rPr>
        <w:t>（出張旅費）</w:t>
      </w:r>
    </w:p>
    <w:p w14:paraId="7120E4F3" w14:textId="77777777" w:rsidR="004B3AD5" w:rsidRDefault="004B3AD5" w:rsidP="004B3AD5">
      <w:r>
        <w:rPr>
          <w:rFonts w:hint="eastAsia"/>
        </w:rPr>
        <w:t>第４条</w:t>
      </w:r>
    </w:p>
    <w:p w14:paraId="15FC2622" w14:textId="23209AB7" w:rsidR="004B3AD5" w:rsidRDefault="004B3AD5" w:rsidP="004B3AD5">
      <w:r>
        <w:rPr>
          <w:rFonts w:hint="eastAsia"/>
        </w:rPr>
        <w:t>役員が、法人業務のため出張する場合は、別表により報酬及び</w:t>
      </w:r>
      <w:r>
        <w:t xml:space="preserve"> 実費弁償費を支給す</w:t>
      </w:r>
    </w:p>
    <w:p w14:paraId="054F908A" w14:textId="77777777" w:rsidR="004B3AD5" w:rsidRDefault="004B3AD5" w:rsidP="004B3AD5">
      <w:r>
        <w:rPr>
          <w:rFonts w:hint="eastAsia"/>
        </w:rPr>
        <w:t>ることができる。</w:t>
      </w:r>
    </w:p>
    <w:p w14:paraId="44F68DE2" w14:textId="6C613C8F" w:rsidR="004B3AD5" w:rsidRDefault="004B3AD5" w:rsidP="004B3AD5">
      <w:r>
        <w:rPr>
          <w:rFonts w:hint="eastAsia"/>
        </w:rPr>
        <w:t>２</w:t>
      </w:r>
      <w:r w:rsidR="003E4D4F">
        <w:rPr>
          <w:rFonts w:hint="eastAsia"/>
        </w:rPr>
        <w:t xml:space="preserve">　</w:t>
      </w:r>
      <w:r>
        <w:rPr>
          <w:rFonts w:hint="eastAsia"/>
        </w:rPr>
        <w:t>旅費</w:t>
      </w:r>
      <w:r>
        <w:t xml:space="preserve"> の実費が、実費弁償費の額を超える場合には、その実費分 とする。</w:t>
      </w:r>
    </w:p>
    <w:p w14:paraId="4BCCDF05" w14:textId="37E8E35D" w:rsidR="004B3AD5" w:rsidRDefault="004B3AD5" w:rsidP="004B3AD5">
      <w:r>
        <w:rPr>
          <w:rFonts w:hint="eastAsia"/>
        </w:rPr>
        <w:t>３</w:t>
      </w:r>
      <w:r w:rsidR="003E4D4F">
        <w:rPr>
          <w:rFonts w:hint="eastAsia"/>
        </w:rPr>
        <w:t xml:space="preserve">　</w:t>
      </w:r>
      <w:r>
        <w:rPr>
          <w:rFonts w:hint="eastAsia"/>
        </w:rPr>
        <w:t>宿泊費等業務遂行に必要な経費は、実費を原則として支給できる。</w:t>
      </w:r>
    </w:p>
    <w:p w14:paraId="5C587555" w14:textId="3B61180D" w:rsidR="004B3AD5" w:rsidRDefault="004B3AD5" w:rsidP="003E4D4F">
      <w:pPr>
        <w:ind w:left="420" w:hangingChars="200" w:hanging="420"/>
      </w:pPr>
      <w:r>
        <w:rPr>
          <w:rFonts w:hint="eastAsia"/>
        </w:rPr>
        <w:t>４</w:t>
      </w:r>
      <w:r w:rsidR="003E4D4F">
        <w:rPr>
          <w:rFonts w:hint="eastAsia"/>
        </w:rPr>
        <w:t xml:space="preserve">　</w:t>
      </w:r>
      <w:r>
        <w:rPr>
          <w:rFonts w:hint="eastAsia"/>
        </w:rPr>
        <w:t>旅費等は原則として、出張終了後支払うこととするが、必要により事前に概算額を支</w:t>
      </w:r>
      <w:r>
        <w:t>払</w:t>
      </w:r>
      <w:r>
        <w:rPr>
          <w:rFonts w:hint="eastAsia"/>
        </w:rPr>
        <w:t>い、出張終了後精算することができる。</w:t>
      </w:r>
    </w:p>
    <w:p w14:paraId="3EC2EC16" w14:textId="77777777" w:rsidR="004B3AD5" w:rsidRPr="003E4D4F" w:rsidRDefault="004B3AD5" w:rsidP="004B3AD5"/>
    <w:p w14:paraId="489A13D2" w14:textId="663FF5BB" w:rsidR="004B3AD5" w:rsidRDefault="004B3AD5" w:rsidP="004B3AD5">
      <w:r>
        <w:rPr>
          <w:rFonts w:hint="eastAsia"/>
        </w:rPr>
        <w:t>（適用除外）</w:t>
      </w:r>
    </w:p>
    <w:p w14:paraId="59F7463D" w14:textId="77777777" w:rsidR="004B3AD5" w:rsidRDefault="004B3AD5" w:rsidP="004B3AD5">
      <w:r>
        <w:rPr>
          <w:rFonts w:hint="eastAsia"/>
        </w:rPr>
        <w:t>第５条</w:t>
      </w:r>
      <w:r>
        <w:t xml:space="preserve"> 施設の職員を兼務する役員は、この規程を適用しない。</w:t>
      </w:r>
    </w:p>
    <w:p w14:paraId="1A0BABD4" w14:textId="77777777" w:rsidR="004B3AD5" w:rsidRDefault="004B3AD5" w:rsidP="004B3AD5"/>
    <w:p w14:paraId="7E4E8206" w14:textId="56E7EA12" w:rsidR="004B3AD5" w:rsidRDefault="004B3AD5" w:rsidP="004B3AD5">
      <w:r>
        <w:rPr>
          <w:rFonts w:hint="eastAsia"/>
        </w:rPr>
        <w:t>（報酬額）</w:t>
      </w:r>
    </w:p>
    <w:p w14:paraId="24DF27A7" w14:textId="77777777" w:rsidR="004B3AD5" w:rsidRDefault="004B3AD5" w:rsidP="004B3AD5">
      <w:r>
        <w:rPr>
          <w:rFonts w:hint="eastAsia"/>
        </w:rPr>
        <w:t>第６条</w:t>
      </w:r>
      <w:r>
        <w:t xml:space="preserve"> 役員の報酬額等に対して、各年度の総額が以下の範囲を超えないように支給する。</w:t>
      </w:r>
    </w:p>
    <w:p w14:paraId="5FB97336" w14:textId="3A7C8311" w:rsidR="004B3AD5" w:rsidRDefault="004B3AD5" w:rsidP="004B3AD5"/>
    <w:p w14:paraId="55BCEB2E" w14:textId="77777777" w:rsidR="004B3AD5" w:rsidRDefault="004B3AD5" w:rsidP="004B3AD5"/>
    <w:p w14:paraId="43F40932" w14:textId="77777777" w:rsidR="00DC4810" w:rsidRDefault="00DC4810" w:rsidP="004B3AD5">
      <w:pPr>
        <w:rPr>
          <w:rFonts w:hint="eastAsia"/>
        </w:rPr>
      </w:pPr>
    </w:p>
    <w:p w14:paraId="6885D12E" w14:textId="77777777" w:rsidR="004B3AD5" w:rsidRDefault="004B3AD5" w:rsidP="003E4D4F">
      <w:pPr>
        <w:ind w:firstLine="840"/>
      </w:pPr>
      <w:r>
        <w:rPr>
          <w:rFonts w:hint="eastAsia"/>
        </w:rPr>
        <w:lastRenderedPageBreak/>
        <w:t>各年度の総額</w:t>
      </w:r>
    </w:p>
    <w:p w14:paraId="70B6C77F" w14:textId="77777777" w:rsidR="004B3AD5" w:rsidRDefault="004B3AD5" w:rsidP="003E4D4F">
      <w:pPr>
        <w:ind w:firstLine="840"/>
      </w:pPr>
      <w:r>
        <w:rPr>
          <w:rFonts w:hint="eastAsia"/>
        </w:rPr>
        <w:t>評議員</w:t>
      </w:r>
      <w:r>
        <w:t xml:space="preserve"> 50 万円</w:t>
      </w:r>
    </w:p>
    <w:p w14:paraId="2F1041A8" w14:textId="77777777" w:rsidR="004B3AD5" w:rsidRDefault="004B3AD5" w:rsidP="003E4D4F">
      <w:pPr>
        <w:ind w:firstLine="840"/>
      </w:pPr>
      <w:r>
        <w:rPr>
          <w:rFonts w:hint="eastAsia"/>
        </w:rPr>
        <w:t>理</w:t>
      </w:r>
      <w:r>
        <w:t xml:space="preserve"> 事 500 万円</w:t>
      </w:r>
    </w:p>
    <w:p w14:paraId="1DB3A0E0" w14:textId="77777777" w:rsidR="004B3AD5" w:rsidRDefault="004B3AD5" w:rsidP="003E4D4F">
      <w:pPr>
        <w:ind w:firstLine="840"/>
      </w:pPr>
      <w:r>
        <w:rPr>
          <w:rFonts w:hint="eastAsia"/>
        </w:rPr>
        <w:t>監</w:t>
      </w:r>
      <w:r>
        <w:t xml:space="preserve"> 事 50 万円</w:t>
      </w:r>
    </w:p>
    <w:p w14:paraId="0F2F78DC" w14:textId="4B9732E7" w:rsidR="004B3AD5" w:rsidRDefault="004B3AD5" w:rsidP="003E4D4F">
      <w:pPr>
        <w:ind w:firstLine="840"/>
      </w:pPr>
      <w:r>
        <w:rPr>
          <w:rFonts w:hint="eastAsia"/>
        </w:rPr>
        <w:t>評議員選任・解任委員</w:t>
      </w:r>
      <w:r>
        <w:t xml:space="preserve"> 10 万円</w:t>
      </w:r>
    </w:p>
    <w:p w14:paraId="0288B70A" w14:textId="77777777" w:rsidR="004B3AD5" w:rsidRDefault="004B3AD5" w:rsidP="004B3AD5"/>
    <w:p w14:paraId="2B3C4E57" w14:textId="77777777" w:rsidR="004B3AD5" w:rsidRDefault="004B3AD5" w:rsidP="004B3AD5">
      <w:r>
        <w:rPr>
          <w:rFonts w:hint="eastAsia"/>
        </w:rPr>
        <w:t>（報酬等の支給方法）</w:t>
      </w:r>
    </w:p>
    <w:p w14:paraId="43961ED8" w14:textId="3766FF12" w:rsidR="004B3AD5" w:rsidRDefault="004B3AD5" w:rsidP="004B3AD5">
      <w:r>
        <w:rPr>
          <w:rFonts w:hint="eastAsia"/>
        </w:rPr>
        <w:t>第７条</w:t>
      </w:r>
      <w:r>
        <w:t xml:space="preserve"> 役員に対する報酬等の支給時期は、次の各号による時期に銀行振込</w:t>
      </w:r>
      <w:r w:rsidR="00906BB4">
        <w:rPr>
          <w:rFonts w:hint="eastAsia"/>
        </w:rPr>
        <w:t>もしくは直接支給</w:t>
      </w:r>
      <w:r>
        <w:t>とする。</w:t>
      </w:r>
    </w:p>
    <w:p w14:paraId="712A29FE" w14:textId="5216D12D" w:rsidR="004B3AD5" w:rsidRDefault="004B3AD5" w:rsidP="004B3AD5">
      <w:r>
        <w:rPr>
          <w:rFonts w:hint="eastAsia"/>
        </w:rPr>
        <w:t>（１）月額報酬については、毎月２5日とする。当日が休日の場合には、それ以前の金融</w:t>
      </w:r>
    </w:p>
    <w:p w14:paraId="7999FA31" w14:textId="77777777" w:rsidR="004B3AD5" w:rsidRDefault="004B3AD5" w:rsidP="004B3AD5">
      <w:r>
        <w:rPr>
          <w:rFonts w:hint="eastAsia"/>
        </w:rPr>
        <w:t>機関の営業日とする。</w:t>
      </w:r>
    </w:p>
    <w:p w14:paraId="232032FF" w14:textId="77777777" w:rsidR="004B3AD5" w:rsidRDefault="004B3AD5" w:rsidP="004B3AD5">
      <w:r>
        <w:rPr>
          <w:rFonts w:hint="eastAsia"/>
        </w:rPr>
        <w:t>（２）日額報酬については、翌日支給とする。当日が休日の場合には、それ以後の金融機</w:t>
      </w:r>
    </w:p>
    <w:p w14:paraId="25512A98" w14:textId="77777777" w:rsidR="004B3AD5" w:rsidRDefault="004B3AD5" w:rsidP="004B3AD5">
      <w:r>
        <w:rPr>
          <w:rFonts w:hint="eastAsia"/>
        </w:rPr>
        <w:t>関の営業日とする。</w:t>
      </w:r>
    </w:p>
    <w:p w14:paraId="135E469B" w14:textId="77777777" w:rsidR="004B3AD5" w:rsidRDefault="004B3AD5" w:rsidP="004B3AD5"/>
    <w:p w14:paraId="35DBC769" w14:textId="50637A79" w:rsidR="004B3AD5" w:rsidRDefault="004B3AD5" w:rsidP="004B3AD5">
      <w:r>
        <w:rPr>
          <w:rFonts w:hint="eastAsia"/>
        </w:rPr>
        <w:t>（公表）</w:t>
      </w:r>
    </w:p>
    <w:p w14:paraId="4B7DD7D8" w14:textId="77777777" w:rsidR="004B3AD5" w:rsidRDefault="004B3AD5" w:rsidP="004B3AD5">
      <w:r>
        <w:rPr>
          <w:rFonts w:hint="eastAsia"/>
        </w:rPr>
        <w:t>第８条</w:t>
      </w:r>
      <w:r>
        <w:t xml:space="preserve"> 当法人は、この規程をもって、社会福祉法第五十九条の二第一項二号に定める</w:t>
      </w:r>
    </w:p>
    <w:p w14:paraId="35CE44FF" w14:textId="77777777" w:rsidR="004B3AD5" w:rsidRDefault="004B3AD5" w:rsidP="004B3AD5">
      <w:r>
        <w:rPr>
          <w:rFonts w:hint="eastAsia"/>
        </w:rPr>
        <w:t>報酬等の支給の基準として公表する。</w:t>
      </w:r>
    </w:p>
    <w:p w14:paraId="571B888A" w14:textId="77777777" w:rsidR="004B3AD5" w:rsidRDefault="004B3AD5" w:rsidP="004B3AD5"/>
    <w:p w14:paraId="4539C813" w14:textId="22C76933" w:rsidR="004B3AD5" w:rsidRDefault="004B3AD5" w:rsidP="004B3AD5">
      <w:r>
        <w:rPr>
          <w:rFonts w:hint="eastAsia"/>
        </w:rPr>
        <w:t>（改廃）</w:t>
      </w:r>
    </w:p>
    <w:p w14:paraId="54BD47C9" w14:textId="77777777" w:rsidR="004B3AD5" w:rsidRDefault="004B3AD5" w:rsidP="004B3AD5">
      <w:r>
        <w:rPr>
          <w:rFonts w:hint="eastAsia"/>
        </w:rPr>
        <w:t>第９条</w:t>
      </w:r>
      <w:r>
        <w:t xml:space="preserve"> この規程の改廃は、評議員会の承認を受けて行う。</w:t>
      </w:r>
    </w:p>
    <w:p w14:paraId="24CE22D3" w14:textId="77777777" w:rsidR="004B3AD5" w:rsidRDefault="004B3AD5" w:rsidP="004B3AD5"/>
    <w:p w14:paraId="7C77BD69" w14:textId="56520D1E" w:rsidR="004B3AD5" w:rsidRDefault="004B3AD5" w:rsidP="004B3AD5">
      <w:r>
        <w:rPr>
          <w:rFonts w:hint="eastAsia"/>
        </w:rPr>
        <w:t>（補則）</w:t>
      </w:r>
    </w:p>
    <w:p w14:paraId="18AA6BB8" w14:textId="77777777" w:rsidR="004B3AD5" w:rsidRDefault="004B3AD5" w:rsidP="004B3AD5">
      <w:r>
        <w:rPr>
          <w:rFonts w:hint="eastAsia"/>
        </w:rPr>
        <w:t>第</w:t>
      </w:r>
      <w:r>
        <w:t>10 条 この規程の実施に関し必要な事項は、理事長が理事会の決議を経て、別に定める</w:t>
      </w:r>
    </w:p>
    <w:p w14:paraId="5CF32E02" w14:textId="77777777" w:rsidR="004B3AD5" w:rsidRDefault="004B3AD5" w:rsidP="004B3AD5">
      <w:r>
        <w:rPr>
          <w:rFonts w:hint="eastAsia"/>
        </w:rPr>
        <w:t>こととする。</w:t>
      </w:r>
    </w:p>
    <w:p w14:paraId="7838FD75" w14:textId="5F7A16DB" w:rsidR="004B3AD5" w:rsidRDefault="004B3AD5" w:rsidP="004B3AD5">
      <w:r>
        <w:rPr>
          <w:rFonts w:hint="eastAsia"/>
        </w:rPr>
        <w:t>附則</w:t>
      </w:r>
      <w:r>
        <w:t xml:space="preserve"> この規程は</w:t>
      </w:r>
      <w:r>
        <w:rPr>
          <w:rFonts w:hint="eastAsia"/>
        </w:rPr>
        <w:t>令和5</w:t>
      </w:r>
      <w:r>
        <w:t>年</w:t>
      </w:r>
      <w:r>
        <w:rPr>
          <w:rFonts w:hint="eastAsia"/>
        </w:rPr>
        <w:t>4</w:t>
      </w:r>
      <w:r>
        <w:t>月１日より施行する。</w:t>
      </w:r>
    </w:p>
    <w:p w14:paraId="45F7B6AC" w14:textId="77777777" w:rsidR="004B3AD5" w:rsidRDefault="004B3AD5" w:rsidP="004B3AD5"/>
    <w:p w14:paraId="353F5DCC" w14:textId="69CBAEA4" w:rsidR="004B3AD5" w:rsidRDefault="004B3AD5" w:rsidP="004B3AD5">
      <w:r>
        <w:rPr>
          <w:rFonts w:hint="eastAsia"/>
        </w:rPr>
        <w:t>（旧規則の廃止）</w:t>
      </w:r>
    </w:p>
    <w:p w14:paraId="5231AF5F" w14:textId="0BD96423" w:rsidR="004B3AD5" w:rsidRDefault="00BA2D2B" w:rsidP="004B3AD5">
      <w:r>
        <w:rPr>
          <w:rFonts w:hint="eastAsia"/>
        </w:rPr>
        <w:t>平成２９年４月１日より</w:t>
      </w:r>
      <w:r w:rsidR="004B3AD5">
        <w:rPr>
          <w:rFonts w:hint="eastAsia"/>
        </w:rPr>
        <w:t>実施の役員等報酬規程は、これを廃止する。</w:t>
      </w:r>
    </w:p>
    <w:p w14:paraId="5721BD95" w14:textId="36E1B3D7" w:rsidR="003E4D4F" w:rsidRDefault="003E4D4F">
      <w:pPr>
        <w:widowControl/>
        <w:jc w:val="left"/>
      </w:pPr>
      <w:r>
        <w:br w:type="page"/>
      </w:r>
    </w:p>
    <w:p w14:paraId="0BBD0B9D" w14:textId="77777777" w:rsidR="004B3AD5" w:rsidRDefault="004B3AD5" w:rsidP="004B3AD5"/>
    <w:p w14:paraId="4472D073" w14:textId="77777777" w:rsidR="004B3AD5" w:rsidRDefault="004B3AD5" w:rsidP="004B3AD5">
      <w:r>
        <w:rPr>
          <w:rFonts w:hint="eastAsia"/>
        </w:rPr>
        <w:t>別表</w:t>
      </w:r>
      <w:r>
        <w:t xml:space="preserve"> （役員等の報酬）（役員等の報酬）</w:t>
      </w:r>
    </w:p>
    <w:p w14:paraId="03B3A505" w14:textId="35EB3392" w:rsidR="004B3AD5" w:rsidRDefault="004B3AD5" w:rsidP="004B3AD5">
      <w:pPr>
        <w:pStyle w:val="a3"/>
        <w:numPr>
          <w:ilvl w:val="0"/>
          <w:numId w:val="1"/>
        </w:numPr>
        <w:ind w:leftChars="0"/>
      </w:pPr>
      <w:r>
        <w:rPr>
          <w:rFonts w:hint="eastAsia"/>
        </w:rPr>
        <w:t>理事</w:t>
      </w:r>
    </w:p>
    <w:tbl>
      <w:tblPr>
        <w:tblStyle w:val="a4"/>
        <w:tblW w:w="0" w:type="auto"/>
        <w:tblLook w:val="04A0" w:firstRow="1" w:lastRow="0" w:firstColumn="1" w:lastColumn="0" w:noHBand="0" w:noVBand="1"/>
      </w:tblPr>
      <w:tblGrid>
        <w:gridCol w:w="3256"/>
        <w:gridCol w:w="2406"/>
        <w:gridCol w:w="2832"/>
      </w:tblGrid>
      <w:tr w:rsidR="004B3AD5" w14:paraId="7B6D2862" w14:textId="77777777" w:rsidTr="00BA2D2B">
        <w:tc>
          <w:tcPr>
            <w:tcW w:w="3256" w:type="dxa"/>
          </w:tcPr>
          <w:p w14:paraId="7796DA99" w14:textId="62576C33" w:rsidR="004B3AD5" w:rsidRDefault="004B3AD5" w:rsidP="004B3AD5">
            <w:r>
              <w:rPr>
                <w:rFonts w:hint="eastAsia"/>
              </w:rPr>
              <w:t>名称</w:t>
            </w:r>
          </w:p>
        </w:tc>
        <w:tc>
          <w:tcPr>
            <w:tcW w:w="2406" w:type="dxa"/>
          </w:tcPr>
          <w:p w14:paraId="714D1E95" w14:textId="1B6652F8" w:rsidR="004B3AD5" w:rsidRDefault="004B3AD5" w:rsidP="004B3AD5">
            <w:r>
              <w:rPr>
                <w:rFonts w:hint="eastAsia"/>
              </w:rPr>
              <w:t>報酬額</w:t>
            </w:r>
          </w:p>
        </w:tc>
        <w:tc>
          <w:tcPr>
            <w:tcW w:w="2832" w:type="dxa"/>
          </w:tcPr>
          <w:p w14:paraId="369B35D6" w14:textId="7829E0BC" w:rsidR="004B3AD5" w:rsidRDefault="004B3AD5" w:rsidP="004B3AD5">
            <w:r>
              <w:rPr>
                <w:rFonts w:hint="eastAsia"/>
              </w:rPr>
              <w:t>実費弁償費</w:t>
            </w:r>
          </w:p>
        </w:tc>
      </w:tr>
      <w:tr w:rsidR="004B3AD5" w14:paraId="0FE35E77" w14:textId="77777777" w:rsidTr="00BA2D2B">
        <w:tc>
          <w:tcPr>
            <w:tcW w:w="3256" w:type="dxa"/>
          </w:tcPr>
          <w:p w14:paraId="25B3290C" w14:textId="45369221" w:rsidR="004B3AD5" w:rsidRDefault="004B3AD5" w:rsidP="004B3AD5">
            <w:r>
              <w:rPr>
                <w:rFonts w:hint="eastAsia"/>
              </w:rPr>
              <w:t>常勤役員（月額）</w:t>
            </w:r>
          </w:p>
        </w:tc>
        <w:tc>
          <w:tcPr>
            <w:tcW w:w="2406" w:type="dxa"/>
          </w:tcPr>
          <w:p w14:paraId="653A6522" w14:textId="5BA536CB" w:rsidR="004B3AD5" w:rsidRDefault="00F6310B" w:rsidP="004B3AD5">
            <w:r>
              <w:rPr>
                <w:rFonts w:hint="eastAsia"/>
              </w:rPr>
              <w:t>30万円</w:t>
            </w:r>
          </w:p>
        </w:tc>
        <w:tc>
          <w:tcPr>
            <w:tcW w:w="2832" w:type="dxa"/>
          </w:tcPr>
          <w:p w14:paraId="0C46B6E6" w14:textId="099AB339" w:rsidR="004B3AD5" w:rsidRDefault="00F6310B" w:rsidP="004B3AD5">
            <w:r>
              <w:rPr>
                <w:rFonts w:hint="eastAsia"/>
              </w:rPr>
              <w:t>実費額</w:t>
            </w:r>
          </w:p>
        </w:tc>
      </w:tr>
      <w:tr w:rsidR="004B3AD5" w14:paraId="57F5C1E9" w14:textId="77777777" w:rsidTr="00BA2D2B">
        <w:tc>
          <w:tcPr>
            <w:tcW w:w="3256" w:type="dxa"/>
          </w:tcPr>
          <w:p w14:paraId="20ABA498" w14:textId="1F624B36" w:rsidR="004B3AD5" w:rsidRDefault="004B3AD5" w:rsidP="004B3AD5">
            <w:r>
              <w:rPr>
                <w:rFonts w:hint="eastAsia"/>
              </w:rPr>
              <w:t>非常勤役員（月額）</w:t>
            </w:r>
          </w:p>
        </w:tc>
        <w:tc>
          <w:tcPr>
            <w:tcW w:w="2406" w:type="dxa"/>
          </w:tcPr>
          <w:p w14:paraId="73D618E2" w14:textId="784D7094" w:rsidR="00F6310B" w:rsidRDefault="00F6310B" w:rsidP="004B3AD5">
            <w:r>
              <w:rPr>
                <w:rFonts w:hint="eastAsia"/>
              </w:rPr>
              <w:t>なし</w:t>
            </w:r>
          </w:p>
        </w:tc>
        <w:tc>
          <w:tcPr>
            <w:tcW w:w="2832" w:type="dxa"/>
          </w:tcPr>
          <w:p w14:paraId="778582BF" w14:textId="70B97771" w:rsidR="004B3AD5" w:rsidRDefault="00F6310B" w:rsidP="004B3AD5">
            <w:r>
              <w:rPr>
                <w:rFonts w:hint="eastAsia"/>
              </w:rPr>
              <w:t>実費額</w:t>
            </w:r>
          </w:p>
        </w:tc>
      </w:tr>
      <w:tr w:rsidR="004B3AD5" w14:paraId="55B92B93" w14:textId="77777777" w:rsidTr="00BA2D2B">
        <w:tc>
          <w:tcPr>
            <w:tcW w:w="3256" w:type="dxa"/>
          </w:tcPr>
          <w:p w14:paraId="0A1CF079" w14:textId="7EF0DD9C" w:rsidR="004B3AD5" w:rsidRDefault="004B3AD5" w:rsidP="004B3AD5">
            <w:r>
              <w:rPr>
                <w:rFonts w:hint="eastAsia"/>
              </w:rPr>
              <w:t>理事会等会議出席報酬（日額）</w:t>
            </w:r>
          </w:p>
        </w:tc>
        <w:tc>
          <w:tcPr>
            <w:tcW w:w="2406" w:type="dxa"/>
          </w:tcPr>
          <w:p w14:paraId="134209DB" w14:textId="73D7883D" w:rsidR="004B3AD5" w:rsidRDefault="004B3AD5" w:rsidP="004B3AD5">
            <w:r>
              <w:rPr>
                <w:rFonts w:hint="eastAsia"/>
              </w:rPr>
              <w:t>3000円</w:t>
            </w:r>
          </w:p>
        </w:tc>
        <w:tc>
          <w:tcPr>
            <w:tcW w:w="2832" w:type="dxa"/>
          </w:tcPr>
          <w:p w14:paraId="6780DD5D" w14:textId="1D1428BE" w:rsidR="004B3AD5" w:rsidRDefault="004B3AD5" w:rsidP="004B3AD5">
            <w:r>
              <w:rPr>
                <w:rFonts w:hint="eastAsia"/>
              </w:rPr>
              <w:t>2000円</w:t>
            </w:r>
          </w:p>
        </w:tc>
      </w:tr>
      <w:tr w:rsidR="004B3AD5" w14:paraId="099D65BB" w14:textId="77777777" w:rsidTr="00BA2D2B">
        <w:tc>
          <w:tcPr>
            <w:tcW w:w="3256" w:type="dxa"/>
          </w:tcPr>
          <w:p w14:paraId="1924BAFA" w14:textId="65888E9E" w:rsidR="004B3AD5" w:rsidRDefault="004B3AD5" w:rsidP="004B3AD5">
            <w:r>
              <w:rPr>
                <w:rFonts w:hint="eastAsia"/>
              </w:rPr>
              <w:t>理事会（決議の省略の場合）</w:t>
            </w:r>
          </w:p>
        </w:tc>
        <w:tc>
          <w:tcPr>
            <w:tcW w:w="2406" w:type="dxa"/>
          </w:tcPr>
          <w:p w14:paraId="3125CD4E" w14:textId="25A150B9" w:rsidR="004B3AD5" w:rsidRDefault="004B3AD5" w:rsidP="004B3AD5">
            <w:r>
              <w:rPr>
                <w:rFonts w:hint="eastAsia"/>
              </w:rPr>
              <w:t>3000円</w:t>
            </w:r>
          </w:p>
        </w:tc>
        <w:tc>
          <w:tcPr>
            <w:tcW w:w="2832" w:type="dxa"/>
          </w:tcPr>
          <w:p w14:paraId="124203ED" w14:textId="367DEE62" w:rsidR="004B3AD5" w:rsidRDefault="004B3AD5" w:rsidP="004B3AD5">
            <w:r>
              <w:rPr>
                <w:rFonts w:hint="eastAsia"/>
              </w:rPr>
              <w:t>なし</w:t>
            </w:r>
          </w:p>
        </w:tc>
      </w:tr>
    </w:tbl>
    <w:p w14:paraId="1DCE711B" w14:textId="47E15202" w:rsidR="004B3AD5" w:rsidRDefault="004B3AD5" w:rsidP="004B3AD5"/>
    <w:p w14:paraId="08BDED26" w14:textId="77777777" w:rsidR="004B3AD5" w:rsidRDefault="004B3AD5" w:rsidP="004B3AD5">
      <w:r>
        <w:rPr>
          <w:rFonts w:hint="eastAsia"/>
        </w:rPr>
        <w:t>（２）評議員</w:t>
      </w:r>
    </w:p>
    <w:tbl>
      <w:tblPr>
        <w:tblStyle w:val="a4"/>
        <w:tblW w:w="0" w:type="auto"/>
        <w:tblLook w:val="04A0" w:firstRow="1" w:lastRow="0" w:firstColumn="1" w:lastColumn="0" w:noHBand="0" w:noVBand="1"/>
      </w:tblPr>
      <w:tblGrid>
        <w:gridCol w:w="3256"/>
        <w:gridCol w:w="2406"/>
        <w:gridCol w:w="2832"/>
      </w:tblGrid>
      <w:tr w:rsidR="004B3AD5" w14:paraId="75747F12" w14:textId="77777777" w:rsidTr="00BA2D2B">
        <w:tc>
          <w:tcPr>
            <w:tcW w:w="3256" w:type="dxa"/>
          </w:tcPr>
          <w:p w14:paraId="6495F027" w14:textId="77777777" w:rsidR="004B3AD5" w:rsidRDefault="004B3AD5" w:rsidP="00E01B7C">
            <w:r>
              <w:rPr>
                <w:rFonts w:hint="eastAsia"/>
              </w:rPr>
              <w:t>名称</w:t>
            </w:r>
          </w:p>
        </w:tc>
        <w:tc>
          <w:tcPr>
            <w:tcW w:w="2406" w:type="dxa"/>
          </w:tcPr>
          <w:p w14:paraId="672AE9CC" w14:textId="77777777" w:rsidR="004B3AD5" w:rsidRDefault="004B3AD5" w:rsidP="00E01B7C">
            <w:r>
              <w:rPr>
                <w:rFonts w:hint="eastAsia"/>
              </w:rPr>
              <w:t>報酬額</w:t>
            </w:r>
          </w:p>
        </w:tc>
        <w:tc>
          <w:tcPr>
            <w:tcW w:w="2832" w:type="dxa"/>
          </w:tcPr>
          <w:p w14:paraId="74582AF2" w14:textId="77777777" w:rsidR="004B3AD5" w:rsidRDefault="004B3AD5" w:rsidP="00E01B7C">
            <w:r>
              <w:rPr>
                <w:rFonts w:hint="eastAsia"/>
              </w:rPr>
              <w:t>実費弁償費</w:t>
            </w:r>
          </w:p>
        </w:tc>
      </w:tr>
      <w:tr w:rsidR="004B3AD5" w14:paraId="720566ED" w14:textId="77777777" w:rsidTr="00BA2D2B">
        <w:tc>
          <w:tcPr>
            <w:tcW w:w="3256" w:type="dxa"/>
          </w:tcPr>
          <w:p w14:paraId="78271F5B" w14:textId="2A420AC9" w:rsidR="004B3AD5" w:rsidRDefault="004B3AD5" w:rsidP="00E01B7C">
            <w:r>
              <w:rPr>
                <w:rFonts w:hint="eastAsia"/>
              </w:rPr>
              <w:t>評議員会等会議出席報酬（日額）</w:t>
            </w:r>
          </w:p>
        </w:tc>
        <w:tc>
          <w:tcPr>
            <w:tcW w:w="2406" w:type="dxa"/>
          </w:tcPr>
          <w:p w14:paraId="0FEAE1D8" w14:textId="77777777" w:rsidR="004B3AD5" w:rsidRDefault="004B3AD5" w:rsidP="00E01B7C">
            <w:r>
              <w:rPr>
                <w:rFonts w:hint="eastAsia"/>
              </w:rPr>
              <w:t>3000円</w:t>
            </w:r>
          </w:p>
        </w:tc>
        <w:tc>
          <w:tcPr>
            <w:tcW w:w="2832" w:type="dxa"/>
          </w:tcPr>
          <w:p w14:paraId="40E6D1A4" w14:textId="77777777" w:rsidR="004B3AD5" w:rsidRDefault="004B3AD5" w:rsidP="00E01B7C">
            <w:r>
              <w:rPr>
                <w:rFonts w:hint="eastAsia"/>
              </w:rPr>
              <w:t>2000円</w:t>
            </w:r>
          </w:p>
        </w:tc>
      </w:tr>
      <w:tr w:rsidR="004B3AD5" w14:paraId="6EE0E24F" w14:textId="77777777" w:rsidTr="00BA2D2B">
        <w:tc>
          <w:tcPr>
            <w:tcW w:w="3256" w:type="dxa"/>
          </w:tcPr>
          <w:p w14:paraId="387333B8" w14:textId="098C1897" w:rsidR="004B3AD5" w:rsidRDefault="004B3AD5" w:rsidP="00E01B7C">
            <w:r>
              <w:rPr>
                <w:rFonts w:hint="eastAsia"/>
              </w:rPr>
              <w:t>評議員会（決議の省略の場合）</w:t>
            </w:r>
          </w:p>
        </w:tc>
        <w:tc>
          <w:tcPr>
            <w:tcW w:w="2406" w:type="dxa"/>
          </w:tcPr>
          <w:p w14:paraId="3693DDBB" w14:textId="77777777" w:rsidR="004B3AD5" w:rsidRDefault="004B3AD5" w:rsidP="00E01B7C">
            <w:r>
              <w:rPr>
                <w:rFonts w:hint="eastAsia"/>
              </w:rPr>
              <w:t>3000円</w:t>
            </w:r>
          </w:p>
        </w:tc>
        <w:tc>
          <w:tcPr>
            <w:tcW w:w="2832" w:type="dxa"/>
          </w:tcPr>
          <w:p w14:paraId="61AE1823" w14:textId="55082BEE" w:rsidR="004B3AD5" w:rsidRDefault="004B3AD5" w:rsidP="00E01B7C">
            <w:r>
              <w:rPr>
                <w:rFonts w:hint="eastAsia"/>
              </w:rPr>
              <w:t>なし</w:t>
            </w:r>
          </w:p>
        </w:tc>
      </w:tr>
    </w:tbl>
    <w:p w14:paraId="5B7F0B25" w14:textId="77777777" w:rsidR="004B3AD5" w:rsidRDefault="004B3AD5" w:rsidP="004B3AD5"/>
    <w:p w14:paraId="06AAE167" w14:textId="77777777" w:rsidR="004B3AD5" w:rsidRDefault="004B3AD5" w:rsidP="004B3AD5"/>
    <w:p w14:paraId="4E109E09" w14:textId="77777777" w:rsidR="004B3AD5" w:rsidRDefault="004B3AD5" w:rsidP="004B3AD5">
      <w:r>
        <w:rPr>
          <w:rFonts w:hint="eastAsia"/>
        </w:rPr>
        <w:t>（３）監事</w:t>
      </w:r>
    </w:p>
    <w:tbl>
      <w:tblPr>
        <w:tblStyle w:val="a4"/>
        <w:tblW w:w="0" w:type="auto"/>
        <w:tblLook w:val="04A0" w:firstRow="1" w:lastRow="0" w:firstColumn="1" w:lastColumn="0" w:noHBand="0" w:noVBand="1"/>
      </w:tblPr>
      <w:tblGrid>
        <w:gridCol w:w="3256"/>
        <w:gridCol w:w="2406"/>
        <w:gridCol w:w="2832"/>
      </w:tblGrid>
      <w:tr w:rsidR="004B3AD5" w14:paraId="2E44180A" w14:textId="77777777" w:rsidTr="00BA2D2B">
        <w:tc>
          <w:tcPr>
            <w:tcW w:w="3256" w:type="dxa"/>
          </w:tcPr>
          <w:p w14:paraId="716D3B76" w14:textId="77777777" w:rsidR="004B3AD5" w:rsidRDefault="004B3AD5" w:rsidP="00E01B7C">
            <w:r>
              <w:rPr>
                <w:rFonts w:hint="eastAsia"/>
              </w:rPr>
              <w:t>名称</w:t>
            </w:r>
          </w:p>
        </w:tc>
        <w:tc>
          <w:tcPr>
            <w:tcW w:w="2406" w:type="dxa"/>
          </w:tcPr>
          <w:p w14:paraId="068F0E1D" w14:textId="77777777" w:rsidR="004B3AD5" w:rsidRDefault="004B3AD5" w:rsidP="00E01B7C">
            <w:r>
              <w:rPr>
                <w:rFonts w:hint="eastAsia"/>
              </w:rPr>
              <w:t>報酬額</w:t>
            </w:r>
          </w:p>
        </w:tc>
        <w:tc>
          <w:tcPr>
            <w:tcW w:w="2832" w:type="dxa"/>
          </w:tcPr>
          <w:p w14:paraId="391D25E8" w14:textId="77777777" w:rsidR="004B3AD5" w:rsidRDefault="004B3AD5" w:rsidP="00E01B7C">
            <w:r>
              <w:rPr>
                <w:rFonts w:hint="eastAsia"/>
              </w:rPr>
              <w:t>実費弁償費</w:t>
            </w:r>
          </w:p>
        </w:tc>
      </w:tr>
      <w:tr w:rsidR="004B3AD5" w14:paraId="322311C2" w14:textId="77777777" w:rsidTr="00BA2D2B">
        <w:tc>
          <w:tcPr>
            <w:tcW w:w="3256" w:type="dxa"/>
          </w:tcPr>
          <w:p w14:paraId="3E152B63" w14:textId="77777777" w:rsidR="004B3AD5" w:rsidRDefault="004B3AD5" w:rsidP="00E01B7C">
            <w:r>
              <w:rPr>
                <w:rFonts w:hint="eastAsia"/>
              </w:rPr>
              <w:t>理事会等会議出席報酬（日額）</w:t>
            </w:r>
          </w:p>
        </w:tc>
        <w:tc>
          <w:tcPr>
            <w:tcW w:w="2406" w:type="dxa"/>
          </w:tcPr>
          <w:p w14:paraId="4D2E4B48" w14:textId="77777777" w:rsidR="004B3AD5" w:rsidRDefault="004B3AD5" w:rsidP="00E01B7C">
            <w:r>
              <w:rPr>
                <w:rFonts w:hint="eastAsia"/>
              </w:rPr>
              <w:t>3000円</w:t>
            </w:r>
          </w:p>
        </w:tc>
        <w:tc>
          <w:tcPr>
            <w:tcW w:w="2832" w:type="dxa"/>
          </w:tcPr>
          <w:p w14:paraId="040AEC97" w14:textId="77777777" w:rsidR="004B3AD5" w:rsidRDefault="004B3AD5" w:rsidP="00E01B7C">
            <w:r>
              <w:rPr>
                <w:rFonts w:hint="eastAsia"/>
              </w:rPr>
              <w:t>2000円</w:t>
            </w:r>
          </w:p>
        </w:tc>
      </w:tr>
      <w:tr w:rsidR="004B3AD5" w14:paraId="5596D31A" w14:textId="77777777" w:rsidTr="00BA2D2B">
        <w:tc>
          <w:tcPr>
            <w:tcW w:w="3256" w:type="dxa"/>
          </w:tcPr>
          <w:p w14:paraId="066CFC19" w14:textId="4F0C4462" w:rsidR="004B3AD5" w:rsidRDefault="004B3AD5" w:rsidP="00E01B7C">
            <w:r>
              <w:rPr>
                <w:rFonts w:hint="eastAsia"/>
              </w:rPr>
              <w:t>監事監査業務報酬</w:t>
            </w:r>
          </w:p>
        </w:tc>
        <w:tc>
          <w:tcPr>
            <w:tcW w:w="2406" w:type="dxa"/>
          </w:tcPr>
          <w:p w14:paraId="1E0FFC89" w14:textId="48178153" w:rsidR="004B3AD5" w:rsidRDefault="004B3AD5" w:rsidP="00E01B7C">
            <w:r>
              <w:rPr>
                <w:rFonts w:hint="eastAsia"/>
              </w:rPr>
              <w:t>5000円</w:t>
            </w:r>
          </w:p>
        </w:tc>
        <w:tc>
          <w:tcPr>
            <w:tcW w:w="2832" w:type="dxa"/>
          </w:tcPr>
          <w:p w14:paraId="6657E91C" w14:textId="07F85E19" w:rsidR="004B3AD5" w:rsidRDefault="004B3AD5" w:rsidP="00E01B7C">
            <w:r>
              <w:rPr>
                <w:rFonts w:hint="eastAsia"/>
              </w:rPr>
              <w:t>なし</w:t>
            </w:r>
          </w:p>
        </w:tc>
      </w:tr>
      <w:tr w:rsidR="004B3AD5" w14:paraId="5351D00A" w14:textId="77777777" w:rsidTr="00BA2D2B">
        <w:tc>
          <w:tcPr>
            <w:tcW w:w="3256" w:type="dxa"/>
          </w:tcPr>
          <w:p w14:paraId="162D76EC" w14:textId="77777777" w:rsidR="004B3AD5" w:rsidRDefault="004B3AD5" w:rsidP="00E01B7C">
            <w:r>
              <w:rPr>
                <w:rFonts w:hint="eastAsia"/>
              </w:rPr>
              <w:t>理事会（決議の省略の場合）</w:t>
            </w:r>
          </w:p>
        </w:tc>
        <w:tc>
          <w:tcPr>
            <w:tcW w:w="2406" w:type="dxa"/>
          </w:tcPr>
          <w:p w14:paraId="6937F37B" w14:textId="77777777" w:rsidR="004B3AD5" w:rsidRDefault="004B3AD5" w:rsidP="00E01B7C">
            <w:r>
              <w:rPr>
                <w:rFonts w:hint="eastAsia"/>
              </w:rPr>
              <w:t>3000円</w:t>
            </w:r>
          </w:p>
        </w:tc>
        <w:tc>
          <w:tcPr>
            <w:tcW w:w="2832" w:type="dxa"/>
          </w:tcPr>
          <w:p w14:paraId="228494EB" w14:textId="7DCFD35F" w:rsidR="004B3AD5" w:rsidRDefault="004B3AD5" w:rsidP="00E01B7C">
            <w:r>
              <w:rPr>
                <w:rFonts w:hint="eastAsia"/>
              </w:rPr>
              <w:t>なし</w:t>
            </w:r>
          </w:p>
        </w:tc>
      </w:tr>
    </w:tbl>
    <w:p w14:paraId="2B9BDE37" w14:textId="77777777" w:rsidR="00BA2D2B" w:rsidRDefault="00BA2D2B" w:rsidP="004B3AD5"/>
    <w:p w14:paraId="23BB62B2" w14:textId="56663F6B" w:rsidR="004B3AD5" w:rsidRDefault="004B3AD5" w:rsidP="004B3AD5">
      <w:r>
        <w:rPr>
          <w:rFonts w:hint="eastAsia"/>
        </w:rPr>
        <w:t>（４）評議員選任・解任委員</w:t>
      </w:r>
    </w:p>
    <w:tbl>
      <w:tblPr>
        <w:tblStyle w:val="a4"/>
        <w:tblW w:w="0" w:type="auto"/>
        <w:tblLook w:val="04A0" w:firstRow="1" w:lastRow="0" w:firstColumn="1" w:lastColumn="0" w:noHBand="0" w:noVBand="1"/>
      </w:tblPr>
      <w:tblGrid>
        <w:gridCol w:w="3256"/>
        <w:gridCol w:w="2406"/>
        <w:gridCol w:w="2832"/>
      </w:tblGrid>
      <w:tr w:rsidR="004B3AD5" w14:paraId="5372A0C3" w14:textId="77777777" w:rsidTr="00BA2D2B">
        <w:tc>
          <w:tcPr>
            <w:tcW w:w="3256" w:type="dxa"/>
          </w:tcPr>
          <w:p w14:paraId="1454D273" w14:textId="77777777" w:rsidR="004B3AD5" w:rsidRDefault="004B3AD5" w:rsidP="00E01B7C">
            <w:r>
              <w:rPr>
                <w:rFonts w:hint="eastAsia"/>
              </w:rPr>
              <w:t>名称</w:t>
            </w:r>
          </w:p>
        </w:tc>
        <w:tc>
          <w:tcPr>
            <w:tcW w:w="2406" w:type="dxa"/>
          </w:tcPr>
          <w:p w14:paraId="151A4A7D" w14:textId="77777777" w:rsidR="004B3AD5" w:rsidRDefault="004B3AD5" w:rsidP="00E01B7C">
            <w:r>
              <w:rPr>
                <w:rFonts w:hint="eastAsia"/>
              </w:rPr>
              <w:t>報酬額</w:t>
            </w:r>
          </w:p>
        </w:tc>
        <w:tc>
          <w:tcPr>
            <w:tcW w:w="2832" w:type="dxa"/>
          </w:tcPr>
          <w:p w14:paraId="2CA8668B" w14:textId="77777777" w:rsidR="004B3AD5" w:rsidRDefault="004B3AD5" w:rsidP="00E01B7C">
            <w:r>
              <w:rPr>
                <w:rFonts w:hint="eastAsia"/>
              </w:rPr>
              <w:t>実費弁償費</w:t>
            </w:r>
          </w:p>
        </w:tc>
      </w:tr>
      <w:tr w:rsidR="004B3AD5" w14:paraId="2953F2FE" w14:textId="77777777" w:rsidTr="00BA2D2B">
        <w:tc>
          <w:tcPr>
            <w:tcW w:w="3256" w:type="dxa"/>
          </w:tcPr>
          <w:p w14:paraId="6F8E3081" w14:textId="0C2A935A" w:rsidR="004B3AD5" w:rsidRDefault="00BA2D2B" w:rsidP="00E01B7C">
            <w:r>
              <w:rPr>
                <w:rFonts w:hint="eastAsia"/>
              </w:rPr>
              <w:t>評議員選任・解任委員</w:t>
            </w:r>
            <w:r w:rsidR="004B3AD5">
              <w:rPr>
                <w:rFonts w:hint="eastAsia"/>
              </w:rPr>
              <w:t>会議出席報酬（日額）</w:t>
            </w:r>
          </w:p>
        </w:tc>
        <w:tc>
          <w:tcPr>
            <w:tcW w:w="2406" w:type="dxa"/>
          </w:tcPr>
          <w:p w14:paraId="3CE7B2A2" w14:textId="77777777" w:rsidR="004B3AD5" w:rsidRDefault="004B3AD5" w:rsidP="00E01B7C">
            <w:r>
              <w:rPr>
                <w:rFonts w:hint="eastAsia"/>
              </w:rPr>
              <w:t>3000円</w:t>
            </w:r>
          </w:p>
        </w:tc>
        <w:tc>
          <w:tcPr>
            <w:tcW w:w="2832" w:type="dxa"/>
          </w:tcPr>
          <w:p w14:paraId="1FBCCEBD" w14:textId="77777777" w:rsidR="004B3AD5" w:rsidRDefault="004B3AD5" w:rsidP="00E01B7C">
            <w:r>
              <w:rPr>
                <w:rFonts w:hint="eastAsia"/>
              </w:rPr>
              <w:t>2000円</w:t>
            </w:r>
          </w:p>
        </w:tc>
      </w:tr>
    </w:tbl>
    <w:p w14:paraId="3F04C611" w14:textId="1FC151A7" w:rsidR="004B3AD5" w:rsidRDefault="004B3AD5" w:rsidP="004B3AD5"/>
    <w:sectPr w:rsidR="004B3A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C0EA" w14:textId="77777777" w:rsidR="00906BB4" w:rsidRDefault="00906BB4" w:rsidP="00906BB4">
      <w:r>
        <w:separator/>
      </w:r>
    </w:p>
  </w:endnote>
  <w:endnote w:type="continuationSeparator" w:id="0">
    <w:p w14:paraId="148167A1" w14:textId="77777777" w:rsidR="00906BB4" w:rsidRDefault="00906BB4" w:rsidP="0090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1B41" w14:textId="77777777" w:rsidR="00906BB4" w:rsidRDefault="00906BB4" w:rsidP="00906BB4">
      <w:r>
        <w:separator/>
      </w:r>
    </w:p>
  </w:footnote>
  <w:footnote w:type="continuationSeparator" w:id="0">
    <w:p w14:paraId="37F86726" w14:textId="77777777" w:rsidR="00906BB4" w:rsidRDefault="00906BB4" w:rsidP="00906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61092"/>
    <w:multiLevelType w:val="hybridMultilevel"/>
    <w:tmpl w:val="8F58C4C2"/>
    <w:lvl w:ilvl="0" w:tplc="B7F010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1667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D5"/>
    <w:rsid w:val="003E4D4F"/>
    <w:rsid w:val="004B3AD5"/>
    <w:rsid w:val="00906BB4"/>
    <w:rsid w:val="00BA2D2B"/>
    <w:rsid w:val="00C86A61"/>
    <w:rsid w:val="00DC4810"/>
    <w:rsid w:val="00DE3CAC"/>
    <w:rsid w:val="00F6310B"/>
    <w:rsid w:val="00FF5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FECBE4"/>
  <w15:chartTrackingRefBased/>
  <w15:docId w15:val="{8201160F-20CB-4272-B030-295A7CC5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AD5"/>
    <w:pPr>
      <w:ind w:leftChars="400" w:left="840"/>
    </w:pPr>
  </w:style>
  <w:style w:type="table" w:styleId="a4">
    <w:name w:val="Table Grid"/>
    <w:basedOn w:val="a1"/>
    <w:uiPriority w:val="39"/>
    <w:rsid w:val="004B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6BB4"/>
    <w:pPr>
      <w:tabs>
        <w:tab w:val="center" w:pos="4252"/>
        <w:tab w:val="right" w:pos="8504"/>
      </w:tabs>
      <w:snapToGrid w:val="0"/>
    </w:pPr>
  </w:style>
  <w:style w:type="character" w:customStyle="1" w:styleId="a6">
    <w:name w:val="ヘッダー (文字)"/>
    <w:basedOn w:val="a0"/>
    <w:link w:val="a5"/>
    <w:uiPriority w:val="99"/>
    <w:rsid w:val="00906BB4"/>
  </w:style>
  <w:style w:type="paragraph" w:styleId="a7">
    <w:name w:val="footer"/>
    <w:basedOn w:val="a"/>
    <w:link w:val="a8"/>
    <w:uiPriority w:val="99"/>
    <w:unhideWhenUsed/>
    <w:rsid w:val="00906BB4"/>
    <w:pPr>
      <w:tabs>
        <w:tab w:val="center" w:pos="4252"/>
        <w:tab w:val="right" w:pos="8504"/>
      </w:tabs>
      <w:snapToGrid w:val="0"/>
    </w:pPr>
  </w:style>
  <w:style w:type="character" w:customStyle="1" w:styleId="a8">
    <w:name w:val="フッター (文字)"/>
    <w:basedOn w:val="a0"/>
    <w:link w:val="a7"/>
    <w:uiPriority w:val="99"/>
    <w:rsid w:val="00906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隆一朗</dc:creator>
  <cp:keywords/>
  <dc:description/>
  <cp:lastModifiedBy>山﨑 隆一朗</cp:lastModifiedBy>
  <cp:revision>6</cp:revision>
  <cp:lastPrinted>2023-03-01T01:25:00Z</cp:lastPrinted>
  <dcterms:created xsi:type="dcterms:W3CDTF">2023-03-01T01:12:00Z</dcterms:created>
  <dcterms:modified xsi:type="dcterms:W3CDTF">2023-06-03T04:22:00Z</dcterms:modified>
</cp:coreProperties>
</file>